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34" w:rsidRPr="001E0534" w:rsidRDefault="001E0534" w:rsidP="001E0534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color w:val="000000"/>
          <w:sz w:val="32"/>
          <w:szCs w:val="32"/>
          <w:bdr w:val="none" w:sz="0" w:space="0" w:color="auto" w:frame="1"/>
        </w:rPr>
      </w:pPr>
      <w:r w:rsidRPr="001E0534">
        <w:rPr>
          <w:b/>
          <w:color w:val="000000"/>
          <w:sz w:val="32"/>
          <w:szCs w:val="32"/>
          <w:bdr w:val="none" w:sz="0" w:space="0" w:color="auto" w:frame="1"/>
        </w:rPr>
        <w:t xml:space="preserve">ПАМЯТКА ДЛЯ ТУРИСТОВ, </w:t>
      </w:r>
      <w:r>
        <w:rPr>
          <w:b/>
          <w:color w:val="000000"/>
          <w:sz w:val="32"/>
          <w:szCs w:val="32"/>
          <w:bdr w:val="none" w:sz="0" w:space="0" w:color="auto" w:frame="1"/>
        </w:rPr>
        <w:br/>
      </w:r>
      <w:r w:rsidRPr="001E0534">
        <w:rPr>
          <w:b/>
          <w:color w:val="000000"/>
          <w:sz w:val="32"/>
          <w:szCs w:val="32"/>
          <w:bdr w:val="none" w:sz="0" w:space="0" w:color="auto" w:frame="1"/>
        </w:rPr>
        <w:t xml:space="preserve">ВЫЛЕТАЮЩИХ ИЗ ЕГИПТА В РОССИЮ, </w:t>
      </w:r>
      <w:r>
        <w:rPr>
          <w:b/>
          <w:color w:val="000000"/>
          <w:sz w:val="32"/>
          <w:szCs w:val="32"/>
          <w:bdr w:val="none" w:sz="0" w:space="0" w:color="auto" w:frame="1"/>
        </w:rPr>
        <w:br/>
      </w:r>
      <w:r w:rsidRPr="001E0534">
        <w:rPr>
          <w:b/>
          <w:color w:val="000000"/>
          <w:sz w:val="32"/>
          <w:szCs w:val="32"/>
          <w:bdr w:val="none" w:sz="0" w:space="0" w:color="auto" w:frame="1"/>
        </w:rPr>
        <w:t>О ПРАВИЛАХ ПРОВОЗА БАГАЖА</w:t>
      </w:r>
    </w:p>
    <w:p w:rsidR="001E0534" w:rsidRPr="001E0534" w:rsidRDefault="001E0534" w:rsidP="001E053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E0534" w:rsidRPr="00A03C7A" w:rsidRDefault="001E0534" w:rsidP="001E053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3C7A">
        <w:rPr>
          <w:color w:val="000000"/>
          <w:sz w:val="28"/>
          <w:szCs w:val="28"/>
          <w:bdr w:val="none" w:sz="0" w:space="0" w:color="auto" w:frame="1"/>
        </w:rPr>
        <w:t>На основании решения Президента Российской Федерации Владимира Путина о приостановке авиасообщения с Египтом, в интересах обеспечения безопасности российских граждан,</w:t>
      </w:r>
      <w:r w:rsidRPr="00A03C7A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03C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оперативным штабом под руководством вице-премьера Аркадия </w:t>
      </w:r>
      <w:proofErr w:type="spellStart"/>
      <w:r w:rsidRPr="00A03C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Дворковича</w:t>
      </w:r>
      <w:proofErr w:type="spellEnd"/>
      <w:r w:rsidRPr="00A03C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было принято решение </w:t>
      </w:r>
      <w:r w:rsidRPr="00A03C7A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 перевозке пассажиров и багажа из аэропортов Египта раздельными рейсами</w:t>
      </w:r>
      <w:r w:rsidRPr="00A03C7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E0534" w:rsidRPr="00A03C7A" w:rsidRDefault="001E0534" w:rsidP="001E053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3C7A">
        <w:rPr>
          <w:color w:val="000000"/>
          <w:sz w:val="28"/>
          <w:szCs w:val="28"/>
        </w:rPr>
        <w:t>Пассажирам в обязательном порядке необходимо учитывать условие раздельной перевозки при регистрации на рейс.</w:t>
      </w:r>
    </w:p>
    <w:p w:rsidR="001E0534" w:rsidRPr="00A03C7A" w:rsidRDefault="001E0534" w:rsidP="001E053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3C7A">
        <w:rPr>
          <w:color w:val="000000"/>
          <w:sz w:val="28"/>
          <w:szCs w:val="28"/>
          <w:bdr w:val="none" w:sz="0" w:space="0" w:color="auto" w:frame="1"/>
        </w:rPr>
        <w:t>Пассажирам, вылетающим из аэропортов Арабской Республики Египет в Россию, следует прибыть в аэропорт с багажо</w:t>
      </w:r>
      <w:r w:rsidR="004D445B">
        <w:rPr>
          <w:color w:val="000000"/>
          <w:sz w:val="28"/>
          <w:szCs w:val="28"/>
          <w:bdr w:val="none" w:sz="0" w:space="0" w:color="auto" w:frame="1"/>
        </w:rPr>
        <w:t>м и пройти процедуру регистрации</w:t>
      </w:r>
      <w:r w:rsidRPr="00A03C7A">
        <w:rPr>
          <w:color w:val="000000"/>
          <w:sz w:val="28"/>
          <w:szCs w:val="28"/>
          <w:bdr w:val="none" w:sz="0" w:space="0" w:color="auto" w:frame="1"/>
        </w:rPr>
        <w:t xml:space="preserve"> и оформления багажа.</w:t>
      </w:r>
      <w:r w:rsidRPr="00A03C7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03C7A">
        <w:rPr>
          <w:b/>
          <w:bCs/>
          <w:color w:val="000000"/>
          <w:sz w:val="28"/>
          <w:szCs w:val="28"/>
          <w:bdr w:val="none" w:sz="0" w:space="0" w:color="auto" w:frame="1"/>
        </w:rPr>
        <w:t>На каждое место багажа необходимо прикрепить дополнительную бирку с указанием:</w:t>
      </w:r>
    </w:p>
    <w:p w:rsidR="001E0534" w:rsidRPr="00A03C7A" w:rsidRDefault="001E0534" w:rsidP="001E0534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A03C7A">
        <w:rPr>
          <w:b/>
          <w:bCs/>
          <w:color w:val="000000"/>
          <w:sz w:val="28"/>
          <w:szCs w:val="28"/>
          <w:bdr w:val="none" w:sz="0" w:space="0" w:color="auto" w:frame="1"/>
        </w:rPr>
        <w:t>- имени, фамилии;</w:t>
      </w:r>
      <w:r w:rsidRPr="00A03C7A">
        <w:rPr>
          <w:b/>
          <w:bCs/>
          <w:color w:val="000000"/>
          <w:sz w:val="28"/>
          <w:szCs w:val="28"/>
          <w:bdr w:val="none" w:sz="0" w:space="0" w:color="auto" w:frame="1"/>
        </w:rPr>
        <w:br/>
        <w:t>- адреса пассажира в Российской Федерации;</w:t>
      </w:r>
      <w:r w:rsidRPr="00A03C7A">
        <w:rPr>
          <w:b/>
          <w:bCs/>
          <w:color w:val="000000"/>
          <w:sz w:val="28"/>
          <w:szCs w:val="28"/>
          <w:bdr w:val="none" w:sz="0" w:space="0" w:color="auto" w:frame="1"/>
        </w:rPr>
        <w:br/>
        <w:t>- номера рейса;</w:t>
      </w:r>
      <w:r w:rsidRPr="00A03C7A">
        <w:rPr>
          <w:b/>
          <w:bCs/>
          <w:color w:val="000000"/>
          <w:sz w:val="28"/>
          <w:szCs w:val="28"/>
          <w:bdr w:val="none" w:sz="0" w:space="0" w:color="auto" w:frame="1"/>
        </w:rPr>
        <w:br/>
        <w:t>- даты вылета (по билету);</w:t>
      </w:r>
      <w:r w:rsidRPr="00A03C7A">
        <w:rPr>
          <w:b/>
          <w:bCs/>
          <w:color w:val="000000"/>
          <w:sz w:val="28"/>
          <w:szCs w:val="28"/>
          <w:bdr w:val="none" w:sz="0" w:space="0" w:color="auto" w:frame="1"/>
        </w:rPr>
        <w:br/>
        <w:t>- контактного телефона.</w:t>
      </w:r>
    </w:p>
    <w:p w:rsidR="001E0534" w:rsidRPr="00A03C7A" w:rsidRDefault="001E0534" w:rsidP="001E053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3C7A">
        <w:rPr>
          <w:color w:val="000000"/>
          <w:sz w:val="28"/>
          <w:szCs w:val="28"/>
          <w:bdr w:val="none" w:sz="0" w:space="0" w:color="auto" w:frame="1"/>
        </w:rPr>
        <w:t xml:space="preserve">В целях обеспечения безопасности пассажирам разрешено брать с собой </w:t>
      </w:r>
      <w:r w:rsidRPr="00A03C7A">
        <w:rPr>
          <w:color w:val="000000"/>
          <w:sz w:val="28"/>
          <w:szCs w:val="28"/>
          <w:u w:val="single"/>
          <w:bdr w:val="none" w:sz="0" w:space="0" w:color="auto" w:frame="1"/>
        </w:rPr>
        <w:t>на борт</w:t>
      </w:r>
      <w:r w:rsidRPr="00A03C7A">
        <w:rPr>
          <w:color w:val="000000"/>
          <w:sz w:val="28"/>
          <w:szCs w:val="28"/>
          <w:bdr w:val="none" w:sz="0" w:space="0" w:color="auto" w:frame="1"/>
        </w:rPr>
        <w:t xml:space="preserve"> воздушного судна исключительно </w:t>
      </w:r>
      <w:r w:rsidRPr="00A03C7A">
        <w:rPr>
          <w:color w:val="000000"/>
          <w:sz w:val="28"/>
          <w:szCs w:val="28"/>
          <w:u w:val="single"/>
          <w:bdr w:val="none" w:sz="0" w:space="0" w:color="auto" w:frame="1"/>
        </w:rPr>
        <w:t>ручную кладь</w:t>
      </w:r>
      <w:r w:rsidRPr="00A03C7A">
        <w:rPr>
          <w:color w:val="000000"/>
          <w:sz w:val="28"/>
          <w:szCs w:val="28"/>
          <w:bdr w:val="none" w:sz="0" w:space="0" w:color="auto" w:frame="1"/>
        </w:rPr>
        <w:t>. В ручной клади разрешается проносить наиболее востребованные личные вещи, включая детское питание и лекарства первой необходимости.</w:t>
      </w:r>
    </w:p>
    <w:p w:rsidR="001E0534" w:rsidRPr="00A03C7A" w:rsidRDefault="001E0534" w:rsidP="001E053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03C7A">
        <w:rPr>
          <w:color w:val="000000"/>
          <w:sz w:val="28"/>
          <w:szCs w:val="28"/>
          <w:bdr w:val="none" w:sz="0" w:space="0" w:color="auto" w:frame="1"/>
        </w:rPr>
        <w:t>Остальной багаж регистрируется наземными службами аэропорта и хранится в специально отведенных местах до последующей транспортировки. Доставка багажа будет осуществляться как бортами МЧС России, так и транспортными самолетами других российских авиаперевозчиков в аэропорты Москвы. Для пассажиров из других регионов багаж будет доставляться регулярными рейсами из Москвы в аэропорты назначения. О прибытии багажа пассажир будет проинформирован службами аэропорта назначения.</w:t>
      </w:r>
    </w:p>
    <w:p w:rsidR="00A03C7A" w:rsidRPr="00A03C7A" w:rsidRDefault="00A03C7A" w:rsidP="001E053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3C7A">
        <w:rPr>
          <w:color w:val="000000"/>
          <w:sz w:val="28"/>
          <w:szCs w:val="28"/>
          <w:shd w:val="clear" w:color="auto" w:fill="FFFFFF"/>
        </w:rPr>
        <w:t xml:space="preserve">Убедительно просим </w:t>
      </w:r>
      <w:bookmarkStart w:id="0" w:name="_GoBack"/>
      <w:bookmarkEnd w:id="0"/>
      <w:r w:rsidRPr="00A03C7A">
        <w:rPr>
          <w:color w:val="000000"/>
          <w:sz w:val="28"/>
          <w:szCs w:val="28"/>
          <w:shd w:val="clear" w:color="auto" w:fill="FFFFFF"/>
        </w:rPr>
        <w:t>с пониманием отнестись к сложившейся ситуации, сохранять спокойствие и помнить, что предпринимаемые  меры нацелены на обеспечение безопасности российских туристов.</w:t>
      </w:r>
    </w:p>
    <w:p w:rsidR="00B97295" w:rsidRPr="00A03C7A" w:rsidRDefault="00B97295">
      <w:pPr>
        <w:rPr>
          <w:rFonts w:ascii="Times New Roman" w:hAnsi="Times New Roman" w:cs="Times New Roman"/>
          <w:sz w:val="28"/>
          <w:szCs w:val="28"/>
        </w:rPr>
      </w:pPr>
    </w:p>
    <w:sectPr w:rsidR="00B97295" w:rsidRPr="00A03C7A" w:rsidSect="00B9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0534"/>
    <w:rsid w:val="001E0534"/>
    <w:rsid w:val="004D445B"/>
    <w:rsid w:val="00A03C7A"/>
    <w:rsid w:val="00B97295"/>
    <w:rsid w:val="00EB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2015-11-08T11:33:00Z</dcterms:created>
  <dcterms:modified xsi:type="dcterms:W3CDTF">2015-11-08T12:01:00Z</dcterms:modified>
</cp:coreProperties>
</file>